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80D78" w14:textId="77777777" w:rsidR="0097104B" w:rsidRDefault="0097104B" w:rsidP="0097104B">
      <w:pPr>
        <w:spacing w:after="0"/>
        <w:rPr>
          <w:b/>
          <w:sz w:val="24"/>
          <w:szCs w:val="24"/>
        </w:rPr>
      </w:pPr>
      <w:r w:rsidRPr="0097104B">
        <w:rPr>
          <w:b/>
          <w:sz w:val="24"/>
          <w:szCs w:val="24"/>
        </w:rPr>
        <w:drawing>
          <wp:anchor distT="0" distB="0" distL="114300" distR="114300" simplePos="0" relativeHeight="251658240" behindDoc="1" locked="0" layoutInCell="1" allowOverlap="1" wp14:anchorId="38B86468" wp14:editId="5A1C0D4F">
            <wp:simplePos x="0" y="0"/>
            <wp:positionH relativeFrom="column">
              <wp:posOffset>4401185</wp:posOffset>
            </wp:positionH>
            <wp:positionV relativeFrom="paragraph">
              <wp:posOffset>0</wp:posOffset>
            </wp:positionV>
            <wp:extent cx="1423035" cy="866775"/>
            <wp:effectExtent l="0" t="0" r="5715" b="9525"/>
            <wp:wrapTight wrapText="bothSides">
              <wp:wrapPolygon edited="0">
                <wp:start x="0" y="0"/>
                <wp:lineTo x="0" y="21363"/>
                <wp:lineTo x="21398" y="21363"/>
                <wp:lineTo x="21398" y="0"/>
                <wp:lineTo x="0" y="0"/>
              </wp:wrapPolygon>
            </wp:wrapTight>
            <wp:docPr id="2" name="Afbeelding 2" descr="Afbeelding met tekst, Lettertype,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Lettertype, Graphics, schermopname&#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1423035" cy="866775"/>
                    </a:xfrm>
                    <a:prstGeom prst="rect">
                      <a:avLst/>
                    </a:prstGeom>
                  </pic:spPr>
                </pic:pic>
              </a:graphicData>
            </a:graphic>
            <wp14:sizeRelH relativeFrom="margin">
              <wp14:pctWidth>0</wp14:pctWidth>
            </wp14:sizeRelH>
            <wp14:sizeRelV relativeFrom="margin">
              <wp14:pctHeight>0</wp14:pctHeight>
            </wp14:sizeRelV>
          </wp:anchor>
        </w:drawing>
      </w:r>
      <w:r w:rsidR="00967540" w:rsidRPr="0097104B">
        <w:rPr>
          <w:b/>
          <w:sz w:val="24"/>
          <w:szCs w:val="24"/>
        </w:rPr>
        <w:t xml:space="preserve">Belangrijke informatie over de BPV voor studenten BBL </w:t>
      </w:r>
    </w:p>
    <w:p w14:paraId="4933A3CF" w14:textId="01376486" w:rsidR="001170DE" w:rsidRPr="0097104B" w:rsidRDefault="00967540" w:rsidP="0097104B">
      <w:pPr>
        <w:spacing w:after="0"/>
        <w:rPr>
          <w:b/>
          <w:sz w:val="24"/>
          <w:szCs w:val="24"/>
        </w:rPr>
      </w:pPr>
      <w:r w:rsidRPr="0097104B">
        <w:rPr>
          <w:b/>
          <w:sz w:val="24"/>
          <w:szCs w:val="24"/>
        </w:rPr>
        <w:t>Aeres Warmonderhof</w:t>
      </w:r>
      <w:r w:rsidR="0097104B" w:rsidRPr="0097104B">
        <w:rPr>
          <w:b/>
          <w:sz w:val="24"/>
          <w:szCs w:val="24"/>
        </w:rPr>
        <w:tab/>
      </w:r>
      <w:r w:rsidR="0097104B" w:rsidRPr="0097104B">
        <w:rPr>
          <w:b/>
          <w:sz w:val="24"/>
          <w:szCs w:val="24"/>
        </w:rPr>
        <w:tab/>
      </w:r>
    </w:p>
    <w:p w14:paraId="565E3596" w14:textId="77777777" w:rsidR="00185426" w:rsidRPr="00185426" w:rsidRDefault="00185426">
      <w:pPr>
        <w:rPr>
          <w:b/>
        </w:rPr>
      </w:pPr>
    </w:p>
    <w:p w14:paraId="5D200999" w14:textId="5BAA0A5F" w:rsidR="0062376B" w:rsidRPr="00185426" w:rsidRDefault="00967540">
      <w:pPr>
        <w:rPr>
          <w:b/>
        </w:rPr>
      </w:pPr>
      <w:r w:rsidRPr="00185426">
        <w:rPr>
          <w:b/>
        </w:rPr>
        <w:t>Waar moet je op letten bij het kiezen van een leerbedrijf?</w:t>
      </w:r>
    </w:p>
    <w:p w14:paraId="255CB80E" w14:textId="291366C7" w:rsidR="00967540" w:rsidRDefault="00B42F6F" w:rsidP="006661C4">
      <w:pPr>
        <w:pStyle w:val="Lijstalinea"/>
        <w:numPr>
          <w:ilvl w:val="0"/>
          <w:numId w:val="2"/>
        </w:numPr>
      </w:pPr>
      <w:r>
        <w:t>Het leerbedrijf moet passen bij het profiel dat je kiest, dus Teelt of</w:t>
      </w:r>
      <w:r w:rsidR="004578CB">
        <w:t xml:space="preserve"> BD-Landbouw</w:t>
      </w:r>
      <w:r>
        <w:t>.</w:t>
      </w:r>
    </w:p>
    <w:p w14:paraId="37523DCA" w14:textId="565DBB08" w:rsidR="00B42F6F" w:rsidRDefault="00B42F6F" w:rsidP="006661C4">
      <w:pPr>
        <w:pStyle w:val="Lijstalinea"/>
        <w:numPr>
          <w:ilvl w:val="0"/>
          <w:numId w:val="2"/>
        </w:numPr>
      </w:pPr>
      <w:r>
        <w:t xml:space="preserve">Kies je voor </w:t>
      </w:r>
      <w:r w:rsidR="004578CB">
        <w:t>BD-Landbouw</w:t>
      </w:r>
      <w:r>
        <w:t xml:space="preserve"> dan moet </w:t>
      </w:r>
      <w:r w:rsidR="002C0D95">
        <w:t xml:space="preserve">je een leerbedrijf hebben </w:t>
      </w:r>
      <w:r>
        <w:t xml:space="preserve">waar </w:t>
      </w:r>
      <w:r w:rsidR="004578CB">
        <w:t>een veehouderijtak is</w:t>
      </w:r>
      <w:r>
        <w:t>.</w:t>
      </w:r>
    </w:p>
    <w:p w14:paraId="22697842" w14:textId="4F20C679" w:rsidR="002C0D95" w:rsidRDefault="002C0D95" w:rsidP="006661C4">
      <w:pPr>
        <w:pStyle w:val="Lijstalinea"/>
        <w:numPr>
          <w:ilvl w:val="0"/>
          <w:numId w:val="2"/>
        </w:numPr>
      </w:pPr>
      <w:r>
        <w:t xml:space="preserve">Kies een leerbedrijf dat op biologische wijze werkt. Steeds vaker profileren bedrijven zich als regeneratief, </w:t>
      </w:r>
      <w:r w:rsidR="005D5E51">
        <w:t>No Dig</w:t>
      </w:r>
      <w:r>
        <w:t xml:space="preserve">, </w:t>
      </w:r>
      <w:r w:rsidR="006D15F0">
        <w:t>natuurlijk</w:t>
      </w:r>
      <w:r>
        <w:t xml:space="preserve"> of als voedselbos. Niet al deze bedrijven sluiten goed aan bij onze lessen. Neem contact op met je</w:t>
      </w:r>
      <w:r w:rsidR="004578CB">
        <w:t xml:space="preserve"> studieloopbaanbegeleider</w:t>
      </w:r>
      <w:r>
        <w:t xml:space="preserve"> of de bpv-co</w:t>
      </w:r>
      <w:r w:rsidR="005D5E51">
        <w:rPr>
          <w:rFonts w:cstheme="minorHAnsi"/>
        </w:rPr>
        <w:t>ö</w:t>
      </w:r>
      <w:r>
        <w:t>rdinator</w:t>
      </w:r>
      <w:r w:rsidR="005D5E51">
        <w:t xml:space="preserve"> Rianne van Boxtel</w:t>
      </w:r>
      <w:r>
        <w:t xml:space="preserve"> als je twijfelt of jouw bedrijf past bij onze opleiding.</w:t>
      </w:r>
    </w:p>
    <w:p w14:paraId="002B8D56" w14:textId="05600AC0" w:rsidR="00EF1D0F" w:rsidRDefault="00EF1D0F" w:rsidP="006661C4">
      <w:pPr>
        <w:pStyle w:val="Lijstalinea"/>
        <w:numPr>
          <w:ilvl w:val="0"/>
          <w:numId w:val="2"/>
        </w:numPr>
      </w:pPr>
      <w:r>
        <w:t>Onze voorkeur gaat uit naar bedrijven die SKAL-gecertificeerd zijn. Heb je belangstelling voor de biologisch-dynamische bedrijfsvoering kies dan voor een Demeter leerbedrijf.</w:t>
      </w:r>
    </w:p>
    <w:p w14:paraId="0DDC514B" w14:textId="1B89BDC7" w:rsidR="002C0D95" w:rsidRDefault="002C0D95" w:rsidP="002C0D95">
      <w:pPr>
        <w:pStyle w:val="Lijstalinea"/>
        <w:numPr>
          <w:ilvl w:val="0"/>
          <w:numId w:val="2"/>
        </w:numPr>
        <w:spacing w:after="0" w:line="240" w:lineRule="auto"/>
        <w:contextualSpacing w:val="0"/>
        <w:rPr>
          <w:rFonts w:eastAsia="Times New Roman"/>
          <w:noProof w:val="0"/>
        </w:rPr>
      </w:pPr>
      <w:r>
        <w:rPr>
          <w:rFonts w:eastAsia="Times New Roman"/>
        </w:rPr>
        <w:t>Onze opleiding staat voor professionele voedselproductie. Wij willen studenten afleveren die in staat zijn substantieel bij</w:t>
      </w:r>
      <w:r w:rsidR="005D5E51">
        <w:rPr>
          <w:rFonts w:eastAsia="Times New Roman"/>
        </w:rPr>
        <w:t xml:space="preserve"> te </w:t>
      </w:r>
      <w:r>
        <w:rPr>
          <w:rFonts w:eastAsia="Times New Roman"/>
        </w:rPr>
        <w:t xml:space="preserve">dragen aan de biologische voedselproductie. Besef dat deze professionaliteit meer is dan kweken op moestuinniveau en zelfvoorzienend leven. Voor deze laatste twee categorieën bestaan allerhande cursussen. </w:t>
      </w:r>
    </w:p>
    <w:p w14:paraId="41E1F034" w14:textId="16B1A689" w:rsidR="003968E7" w:rsidRDefault="002C0D95" w:rsidP="004A408C">
      <w:pPr>
        <w:pStyle w:val="Lijstalinea"/>
        <w:numPr>
          <w:ilvl w:val="0"/>
          <w:numId w:val="2"/>
        </w:numPr>
        <w:spacing w:after="0" w:line="240" w:lineRule="auto"/>
        <w:contextualSpacing w:val="0"/>
        <w:rPr>
          <w:rFonts w:eastAsia="Times New Roman"/>
        </w:rPr>
      </w:pPr>
      <w:r w:rsidRPr="002C0D95">
        <w:rPr>
          <w:rFonts w:eastAsia="Times New Roman"/>
        </w:rPr>
        <w:t>Bij professionaliteit hoort ook een zekere schaal en efficiëntie</w:t>
      </w:r>
      <w:r w:rsidR="003968E7">
        <w:rPr>
          <w:rFonts w:eastAsia="Times New Roman"/>
        </w:rPr>
        <w:t xml:space="preserve">. Voor de beroepsproeve (het praktijkexamen aan het einde van de opleiding) wordt vereist dat het bedrijf groter is dan 1 hectare en dat er mechanisatie is. </w:t>
      </w:r>
      <w:r w:rsidR="00EF1D0F">
        <w:rPr>
          <w:rFonts w:eastAsia="Times New Roman"/>
        </w:rPr>
        <w:t>Hou hier rekening mee bij de keuze van je leerbedrijf.</w:t>
      </w:r>
    </w:p>
    <w:p w14:paraId="384EA066" w14:textId="4E1D917B" w:rsidR="00A74E78" w:rsidRPr="00A74E78" w:rsidRDefault="00A74E78" w:rsidP="00A74E78">
      <w:pPr>
        <w:pStyle w:val="Lijstalinea"/>
        <w:numPr>
          <w:ilvl w:val="0"/>
          <w:numId w:val="2"/>
        </w:numPr>
        <w:spacing w:after="0" w:line="240" w:lineRule="auto"/>
        <w:contextualSpacing w:val="0"/>
        <w:rPr>
          <w:rFonts w:eastAsia="Times New Roman"/>
        </w:rPr>
      </w:pPr>
      <w:r>
        <w:rPr>
          <w:rFonts w:eastAsia="Times New Roman"/>
        </w:rPr>
        <w:t>Doe je niveau 3 dan moet je bij de beroepsproeve kunnen aantonen dat je kunt plannen, organiseren en medewerkers kunt begeleiden. Kies een leerbedrijf waar je dit mag en kunt leren.</w:t>
      </w:r>
    </w:p>
    <w:p w14:paraId="5827703A" w14:textId="3BAD5AB6" w:rsidR="002C0D95" w:rsidRDefault="002C0D95" w:rsidP="004A408C">
      <w:pPr>
        <w:pStyle w:val="Lijstalinea"/>
        <w:numPr>
          <w:ilvl w:val="0"/>
          <w:numId w:val="2"/>
        </w:numPr>
        <w:spacing w:after="0" w:line="240" w:lineRule="auto"/>
        <w:contextualSpacing w:val="0"/>
        <w:rPr>
          <w:rFonts w:eastAsia="Times New Roman"/>
        </w:rPr>
      </w:pPr>
      <w:r w:rsidRPr="002C0D95">
        <w:rPr>
          <w:rFonts w:eastAsia="Times New Roman"/>
        </w:rPr>
        <w:t xml:space="preserve">Als je zelf meer interesse hebt in boeren/telen op kleine schaal, bedenk dan dat je juist op wat grotere bedrijven veel kunt leren. Je kunt </w:t>
      </w:r>
      <w:r w:rsidR="00EF1D0F">
        <w:rPr>
          <w:rFonts w:eastAsia="Times New Roman"/>
        </w:rPr>
        <w:t>na de opleiding</w:t>
      </w:r>
      <w:r w:rsidRPr="002C0D95">
        <w:rPr>
          <w:rFonts w:eastAsia="Times New Roman"/>
        </w:rPr>
        <w:t xml:space="preserve"> altijd kiezen voor schaalverkleining, want de basisvaardigheden heb je geleerd. Andersom is lastig: leer je de praktijk op een kleinschalig bedrijf </w:t>
      </w:r>
      <w:r w:rsidR="005D5E51">
        <w:rPr>
          <w:rFonts w:eastAsia="Times New Roman"/>
        </w:rPr>
        <w:t>met weinig</w:t>
      </w:r>
      <w:r w:rsidRPr="002C0D95">
        <w:rPr>
          <w:rFonts w:eastAsia="Times New Roman"/>
        </w:rPr>
        <w:t xml:space="preserve"> mechanisatie, dan heb je niet de vaardigheden geleerd die je nodig hebt op een groter bedrijf. </w:t>
      </w:r>
    </w:p>
    <w:p w14:paraId="2F4889E8" w14:textId="1DC163E3" w:rsidR="00EF1D0F" w:rsidRDefault="00EF1D0F" w:rsidP="004A408C">
      <w:pPr>
        <w:pStyle w:val="Lijstalinea"/>
        <w:numPr>
          <w:ilvl w:val="0"/>
          <w:numId w:val="2"/>
        </w:numPr>
        <w:spacing w:after="0" w:line="240" w:lineRule="auto"/>
        <w:contextualSpacing w:val="0"/>
        <w:rPr>
          <w:rFonts w:eastAsia="Times New Roman"/>
        </w:rPr>
      </w:pPr>
      <w:r>
        <w:rPr>
          <w:rFonts w:eastAsia="Times New Roman"/>
        </w:rPr>
        <w:t xml:space="preserve">Vraag altijd naar de praktijkervaring van je praktijkbegeleider. Onze ervaring is dat een begeleider minimaal twee seizoenen </w:t>
      </w:r>
      <w:r w:rsidR="00A74E78">
        <w:rPr>
          <w:rFonts w:eastAsia="Times New Roman"/>
        </w:rPr>
        <w:t>op het leerbedrijf of soortgelijk bedrijf moet hebben gewerkt</w:t>
      </w:r>
      <w:r>
        <w:rPr>
          <w:rFonts w:eastAsia="Times New Roman"/>
        </w:rPr>
        <w:t xml:space="preserve"> om voldoende kennis en ervaring te bezitten om jou te kunnen opleiden.</w:t>
      </w:r>
    </w:p>
    <w:p w14:paraId="7AB2C03E" w14:textId="77777777" w:rsidR="002C0D95" w:rsidRDefault="002C0D95" w:rsidP="002C0D95">
      <w:pPr>
        <w:pStyle w:val="Lijstalinea"/>
      </w:pPr>
    </w:p>
    <w:p w14:paraId="311D24C6" w14:textId="591EB086" w:rsidR="0062376B" w:rsidRPr="00B37243" w:rsidRDefault="00967540">
      <w:pPr>
        <w:rPr>
          <w:b/>
        </w:rPr>
      </w:pPr>
      <w:r>
        <w:rPr>
          <w:b/>
        </w:rPr>
        <w:t>Wat moet je doen als je een leerbedrijf hebt gevonden?</w:t>
      </w:r>
    </w:p>
    <w:p w14:paraId="461892E0" w14:textId="449231AF" w:rsidR="0062376B" w:rsidRDefault="00967540" w:rsidP="0062376B">
      <w:pPr>
        <w:pStyle w:val="Lijstalinea"/>
        <w:numPr>
          <w:ilvl w:val="0"/>
          <w:numId w:val="1"/>
        </w:numPr>
      </w:pPr>
      <w:r>
        <w:t xml:space="preserve">Je vult op onze website bij de downloads het </w:t>
      </w:r>
      <w:r w:rsidR="006213D8">
        <w:t>A</w:t>
      </w:r>
      <w:r>
        <w:t>anvraagformulier praktijkovereenkomst in:</w:t>
      </w:r>
    </w:p>
    <w:p w14:paraId="3EF4A89E" w14:textId="6FC5377F" w:rsidR="00B06CA8" w:rsidRDefault="00B06CA8" w:rsidP="0062376B">
      <w:pPr>
        <w:pStyle w:val="Lijstalinea"/>
        <w:numPr>
          <w:ilvl w:val="0"/>
          <w:numId w:val="1"/>
        </w:numPr>
      </w:pPr>
      <w:r>
        <w:t>Je vraagt altijd de praktijkovereenkomst</w:t>
      </w:r>
      <w:r w:rsidR="00A74E78">
        <w:t xml:space="preserve"> (POK)</w:t>
      </w:r>
      <w:r>
        <w:t xml:space="preserve"> aan </w:t>
      </w:r>
      <w:r w:rsidRPr="005D5E51">
        <w:rPr>
          <w:b/>
        </w:rPr>
        <w:t>voordat</w:t>
      </w:r>
      <w:r>
        <w:t xml:space="preserve"> je start op je leerbedrijf! </w:t>
      </w:r>
      <w:r w:rsidR="003147C9">
        <w:t>De a</w:t>
      </w:r>
      <w:r>
        <w:t>anvraagdatum moet liggen voor de startdatum.</w:t>
      </w:r>
    </w:p>
    <w:p w14:paraId="7A58AB9B" w14:textId="52F1987E" w:rsidR="0062376B" w:rsidRDefault="00B42F6F" w:rsidP="0062376B">
      <w:pPr>
        <w:pStyle w:val="Lijstalinea"/>
        <w:numPr>
          <w:ilvl w:val="0"/>
          <w:numId w:val="1"/>
        </w:numPr>
      </w:pPr>
      <w:r>
        <w:t>Vul de a</w:t>
      </w:r>
      <w:r w:rsidR="0062376B">
        <w:t>fsluitdatum</w:t>
      </w:r>
      <w:r>
        <w:t xml:space="preserve"> in</w:t>
      </w:r>
      <w:r w:rsidR="0062376B">
        <w:t xml:space="preserve">: dit is de datum waarop je met je stagebieder bent overeengekomen dat je mag komen stagelopen. Deze datum ligt dus altijd </w:t>
      </w:r>
      <w:r w:rsidR="0062376B" w:rsidRPr="0062376B">
        <w:rPr>
          <w:b/>
        </w:rPr>
        <w:t xml:space="preserve">voor </w:t>
      </w:r>
      <w:r w:rsidR="0062376B">
        <w:t>de startdatum van de stage/bpv.</w:t>
      </w:r>
    </w:p>
    <w:p w14:paraId="36BC51CB" w14:textId="77777777" w:rsidR="0062376B" w:rsidRDefault="0062376B" w:rsidP="0062376B">
      <w:pPr>
        <w:pStyle w:val="Lijstalinea"/>
        <w:numPr>
          <w:ilvl w:val="0"/>
          <w:numId w:val="1"/>
        </w:numPr>
      </w:pPr>
      <w:r>
        <w:t>Bij startdatum vul je de datum in waarop je start op het leerbedrijf. Dus je eerste werkdag.</w:t>
      </w:r>
    </w:p>
    <w:p w14:paraId="719AB594" w14:textId="64B726AC" w:rsidR="00FD637E" w:rsidRDefault="00FD637E" w:rsidP="00FD637E">
      <w:pPr>
        <w:pStyle w:val="Lijstalinea"/>
      </w:pPr>
      <w:r>
        <w:t xml:space="preserve">In het eerste jaar is </w:t>
      </w:r>
      <w:r w:rsidR="005D5E51">
        <w:t xml:space="preserve">de </w:t>
      </w:r>
      <w:r>
        <w:t>eerst mogelijke startdatum 1 augustus.</w:t>
      </w:r>
    </w:p>
    <w:p w14:paraId="5734F0FD" w14:textId="571BEFF3" w:rsidR="0062376B" w:rsidRDefault="00B42F6F" w:rsidP="0062376B">
      <w:pPr>
        <w:pStyle w:val="Lijstalinea"/>
        <w:numPr>
          <w:ilvl w:val="0"/>
          <w:numId w:val="1"/>
        </w:numPr>
      </w:pPr>
      <w:r>
        <w:t>Bij een tijdelijke stage vul je de einddatum in. Anders mag je dit open laten en dan is de e</w:t>
      </w:r>
      <w:r w:rsidR="0062376B">
        <w:t>in</w:t>
      </w:r>
      <w:r w:rsidR="00FD637E">
        <w:t>ddatum</w:t>
      </w:r>
      <w:r>
        <w:t xml:space="preserve"> de einddatum </w:t>
      </w:r>
      <w:r w:rsidR="00FD637E">
        <w:t xml:space="preserve"> van de opleiding</w:t>
      </w:r>
      <w:r>
        <w:t xml:space="preserve">. </w:t>
      </w:r>
    </w:p>
    <w:p w14:paraId="250E0E6D" w14:textId="663C6F76" w:rsidR="00FD637E" w:rsidRDefault="00A74E78" w:rsidP="00FD637E">
      <w:pPr>
        <w:pStyle w:val="Lijstalinea"/>
      </w:pPr>
      <w:r>
        <w:t xml:space="preserve">Zit je in het eerste leerjaar dan staat op je POK einddatum </w:t>
      </w:r>
      <w:r w:rsidRPr="004578CB">
        <w:t>1</w:t>
      </w:r>
      <w:r w:rsidR="004578CB" w:rsidRPr="004578CB">
        <w:t>5</w:t>
      </w:r>
      <w:r w:rsidRPr="004578CB">
        <w:t xml:space="preserve"> juni 202</w:t>
      </w:r>
      <w:r w:rsidR="004578CB" w:rsidRPr="004578CB">
        <w:t>6</w:t>
      </w:r>
    </w:p>
    <w:p w14:paraId="274C3062" w14:textId="4E64A0F0" w:rsidR="00FD637E" w:rsidRDefault="00A74E78" w:rsidP="00FD637E">
      <w:pPr>
        <w:pStyle w:val="Lijstalinea"/>
      </w:pPr>
      <w:r>
        <w:t xml:space="preserve">Zit je in het tweede leerjaar dan staat op je POK einddatum </w:t>
      </w:r>
      <w:r w:rsidRPr="004578CB">
        <w:t>1</w:t>
      </w:r>
      <w:r w:rsidR="004578CB" w:rsidRPr="004578CB">
        <w:t>5</w:t>
      </w:r>
      <w:r w:rsidRPr="004578CB">
        <w:t xml:space="preserve"> juni 202</w:t>
      </w:r>
      <w:r w:rsidR="004578CB" w:rsidRPr="004578CB">
        <w:t>5</w:t>
      </w:r>
    </w:p>
    <w:p w14:paraId="04FCA887" w14:textId="0623F6DD" w:rsidR="00FD637E" w:rsidRDefault="00C350DA" w:rsidP="00FD637E">
      <w:pPr>
        <w:pStyle w:val="Lijstalinea"/>
        <w:numPr>
          <w:ilvl w:val="0"/>
          <w:numId w:val="1"/>
        </w:numPr>
      </w:pPr>
      <w:r>
        <w:lastRenderedPageBreak/>
        <w:t>Een praktijkovereenkomst kan alleen afgesloten worden als het bedrijf erkend is voor de opleiding (kwalificatie) waar</w:t>
      </w:r>
      <w:r w:rsidR="00B42F6F">
        <w:t>voor jij</w:t>
      </w:r>
      <w:r>
        <w:t xml:space="preserve"> staat ingeschreven: </w:t>
      </w:r>
      <w:r w:rsidR="00967540">
        <w:t xml:space="preserve">vakbekwaam </w:t>
      </w:r>
      <w:r w:rsidR="009D3E4F">
        <w:t>medewerker Teelt (N3)</w:t>
      </w:r>
      <w:r w:rsidR="00967540">
        <w:t xml:space="preserve"> of </w:t>
      </w:r>
      <w:r>
        <w:t xml:space="preserve"> medewerker</w:t>
      </w:r>
      <w:r w:rsidR="009D3E4F">
        <w:t xml:space="preserve"> Teelt</w:t>
      </w:r>
      <w:r w:rsidR="00967540">
        <w:t xml:space="preserve"> (N2)</w:t>
      </w:r>
      <w:r w:rsidR="009D3E4F">
        <w:t xml:space="preserve"> </w:t>
      </w:r>
      <w:r>
        <w:t>of vakbekwaam</w:t>
      </w:r>
      <w:r w:rsidR="00967540">
        <w:t xml:space="preserve"> </w:t>
      </w:r>
      <w:r w:rsidR="0045007F">
        <w:t>medewerker</w:t>
      </w:r>
      <w:r w:rsidR="009D3E4F">
        <w:t xml:space="preserve"> </w:t>
      </w:r>
      <w:r w:rsidR="0045007F">
        <w:t>bd-landbouw</w:t>
      </w:r>
      <w:r w:rsidR="009D3E4F">
        <w:t xml:space="preserve"> (N3) </w:t>
      </w:r>
    </w:p>
    <w:p w14:paraId="7CAEDF14" w14:textId="118B19BA" w:rsidR="00185426" w:rsidRDefault="00EB2F7E" w:rsidP="00FD637E">
      <w:pPr>
        <w:pStyle w:val="Lijstalinea"/>
        <w:numPr>
          <w:ilvl w:val="0"/>
          <w:numId w:val="1"/>
        </w:numPr>
      </w:pPr>
      <w:r>
        <w:t>Twee praktijkovereenkomsten gelijktijdig</w:t>
      </w:r>
      <w:r w:rsidR="005D5E51">
        <w:t xml:space="preserve"> hebben</w:t>
      </w:r>
      <w:r w:rsidR="00185426">
        <w:t xml:space="preserve"> kan alleen met toestemming van </w:t>
      </w:r>
      <w:r w:rsidR="0045007F">
        <w:t>je studieloopbaanbegeleider</w:t>
      </w:r>
      <w:r w:rsidR="005D5E51">
        <w:t>.</w:t>
      </w:r>
      <w:r w:rsidR="009D3E4F">
        <w:t xml:space="preserve"> Een tweede overeenkomst kan bijvoorbeeld voor een tijdelijke winterstage.</w:t>
      </w:r>
    </w:p>
    <w:p w14:paraId="1FEF737D" w14:textId="77777777" w:rsidR="00185426" w:rsidRDefault="00185426" w:rsidP="0097104B">
      <w:pPr>
        <w:spacing w:after="0"/>
        <w:rPr>
          <w:b/>
        </w:rPr>
      </w:pPr>
    </w:p>
    <w:p w14:paraId="6BD9ECDA" w14:textId="773AA596" w:rsidR="00FD637E" w:rsidRPr="00B37243" w:rsidRDefault="00B06CA8" w:rsidP="00FD637E">
      <w:pPr>
        <w:rPr>
          <w:b/>
        </w:rPr>
      </w:pPr>
      <w:r>
        <w:rPr>
          <w:b/>
        </w:rPr>
        <w:t>Wat is een praktijkovereenkomst?</w:t>
      </w:r>
    </w:p>
    <w:p w14:paraId="5BC938F0" w14:textId="199EEF7E" w:rsidR="00B06CA8" w:rsidRDefault="00B06CA8" w:rsidP="00FD637E">
      <w:pPr>
        <w:pStyle w:val="Lijstalinea"/>
        <w:numPr>
          <w:ilvl w:val="0"/>
          <w:numId w:val="1"/>
        </w:numPr>
      </w:pPr>
      <w:r>
        <w:t xml:space="preserve">In een praktijkovereenkomst wordt vastgelegd dat het leerbedrijf jouw beroepspraktijkvorming (bpv) gaat verzorgen. </w:t>
      </w:r>
    </w:p>
    <w:p w14:paraId="22604EAC" w14:textId="5B717B2E" w:rsidR="00FD637E" w:rsidRDefault="00FD637E" w:rsidP="00FD637E">
      <w:pPr>
        <w:pStyle w:val="Lijstalinea"/>
        <w:numPr>
          <w:ilvl w:val="0"/>
          <w:numId w:val="1"/>
        </w:numPr>
      </w:pPr>
      <w:r>
        <w:t xml:space="preserve">De praktijkovereekomst ontvang je </w:t>
      </w:r>
      <w:r w:rsidR="006213D8">
        <w:t xml:space="preserve">via de mail of </w:t>
      </w:r>
      <w:r>
        <w:t xml:space="preserve">in drievoud </w:t>
      </w:r>
      <w:r w:rsidR="0045007F">
        <w:t xml:space="preserve">op papier </w:t>
      </w:r>
      <w:r>
        <w:t xml:space="preserve">van </w:t>
      </w:r>
      <w:r w:rsidR="00EB2F7E">
        <w:t>de studentenadministratie</w:t>
      </w:r>
      <w:r>
        <w:t>:</w:t>
      </w:r>
    </w:p>
    <w:p w14:paraId="63B6F07A" w14:textId="77777777" w:rsidR="00FD637E" w:rsidRDefault="00FD637E" w:rsidP="00FD637E">
      <w:pPr>
        <w:pStyle w:val="Lijstalinea"/>
      </w:pPr>
      <w:r>
        <w:t>1 exemplaar is voor jezelf</w:t>
      </w:r>
    </w:p>
    <w:p w14:paraId="7C3469E9" w14:textId="77777777" w:rsidR="00FD637E" w:rsidRDefault="00FD637E" w:rsidP="00FD637E">
      <w:pPr>
        <w:pStyle w:val="Lijstalinea"/>
      </w:pPr>
      <w:r>
        <w:t>1 exemplaar is voor je stagebieder</w:t>
      </w:r>
    </w:p>
    <w:p w14:paraId="01CFF793" w14:textId="77777777" w:rsidR="00FD637E" w:rsidRDefault="00FD637E" w:rsidP="00FD637E">
      <w:pPr>
        <w:pStyle w:val="Lijstalinea"/>
      </w:pPr>
      <w:r>
        <w:t>1 exemplaar moet ondertekend worden ingeleverd op school</w:t>
      </w:r>
    </w:p>
    <w:p w14:paraId="2259737C" w14:textId="77777777" w:rsidR="00FD637E" w:rsidRDefault="00FD637E" w:rsidP="00FD637E">
      <w:pPr>
        <w:pStyle w:val="Lijstalinea"/>
        <w:numPr>
          <w:ilvl w:val="0"/>
          <w:numId w:val="1"/>
        </w:numPr>
      </w:pPr>
      <w:r>
        <w:t>Je kunt alleen een BBL opleiding volgen als we een ondertekende praktijkovereenkomst  van je hebben. Gedurende de gehele opleiding moet je een praktijkovereenkomst hebben.</w:t>
      </w:r>
    </w:p>
    <w:p w14:paraId="5CB00E8D" w14:textId="77777777" w:rsidR="00FD637E" w:rsidRDefault="00FD637E" w:rsidP="0097104B">
      <w:pPr>
        <w:spacing w:after="0"/>
      </w:pPr>
    </w:p>
    <w:p w14:paraId="6C1BD32D" w14:textId="408B8F6D" w:rsidR="00B06CA8" w:rsidRPr="00185426" w:rsidRDefault="00B06CA8" w:rsidP="00185426">
      <w:pPr>
        <w:rPr>
          <w:b/>
        </w:rPr>
      </w:pPr>
      <w:r>
        <w:rPr>
          <w:b/>
        </w:rPr>
        <w:t>Wat moet je doen als je van leerbedrijf wisselt?</w:t>
      </w:r>
    </w:p>
    <w:p w14:paraId="345FC2CE" w14:textId="4D28E749" w:rsidR="00076364" w:rsidRDefault="00076364" w:rsidP="00076364">
      <w:pPr>
        <w:pStyle w:val="Lijstalinea"/>
        <w:numPr>
          <w:ilvl w:val="0"/>
          <w:numId w:val="1"/>
        </w:numPr>
      </w:pPr>
      <w:r>
        <w:t xml:space="preserve">Als je wisselt van leerbedrijf dan </w:t>
      </w:r>
      <w:r w:rsidR="00B06CA8">
        <w:t>overleg je dit met je</w:t>
      </w:r>
      <w:r w:rsidR="0045007F">
        <w:t xml:space="preserve"> studieloopbaanbegeleider</w:t>
      </w:r>
      <w:r w:rsidR="00B06CA8">
        <w:t xml:space="preserve">. Daarna </w:t>
      </w:r>
      <w:r w:rsidR="00185426">
        <w:t xml:space="preserve">ga je op zoek naar een nieuw leerbedrijf. </w:t>
      </w:r>
    </w:p>
    <w:p w14:paraId="5FD9042E" w14:textId="0B037D03" w:rsidR="00B06CA8" w:rsidRDefault="00185426" w:rsidP="00076364">
      <w:pPr>
        <w:pStyle w:val="Lijstalinea"/>
        <w:numPr>
          <w:ilvl w:val="0"/>
          <w:numId w:val="1"/>
        </w:numPr>
      </w:pPr>
      <w:r>
        <w:t>Voordat je stopt op een leerbedrijf moet je eerst een nieuw leerbedrijf hebben gevonden. Hou rekening met een opzegtermijn op je huidige leerbedrijf.</w:t>
      </w:r>
    </w:p>
    <w:p w14:paraId="0469238D" w14:textId="02FEE72F" w:rsidR="007929B0" w:rsidRDefault="00185426" w:rsidP="00185426">
      <w:pPr>
        <w:pStyle w:val="Lijstalinea"/>
        <w:numPr>
          <w:ilvl w:val="0"/>
          <w:numId w:val="1"/>
        </w:numPr>
      </w:pPr>
      <w:r>
        <w:t xml:space="preserve">Je vult op onze website het </w:t>
      </w:r>
      <w:r w:rsidR="006213D8">
        <w:t>A</w:t>
      </w:r>
      <w:r>
        <w:t>anvraagformulier praktijkovereenkomst in. Op</w:t>
      </w:r>
      <w:r w:rsidR="00076364">
        <w:t xml:space="preserve"> dit formulier</w:t>
      </w:r>
      <w:r>
        <w:t xml:space="preserve"> </w:t>
      </w:r>
      <w:r w:rsidR="00076364">
        <w:t xml:space="preserve">kun je aangeven </w:t>
      </w:r>
      <w:r>
        <w:t>per wanneer de huidige praktijkovereenkomst be</w:t>
      </w:r>
      <w:r>
        <w:rPr>
          <w:rFonts w:cstheme="minorHAnsi"/>
        </w:rPr>
        <w:t>ë</w:t>
      </w:r>
      <w:r>
        <w:t>indigd moet worden.</w:t>
      </w:r>
    </w:p>
    <w:p w14:paraId="0E7B9459" w14:textId="7DD1D929" w:rsidR="005D5E51" w:rsidRDefault="005D5E51" w:rsidP="00185426">
      <w:pPr>
        <w:pStyle w:val="Lijstalinea"/>
        <w:numPr>
          <w:ilvl w:val="0"/>
          <w:numId w:val="1"/>
        </w:numPr>
      </w:pPr>
      <w:r>
        <w:t xml:space="preserve">Van het leerbedrijf waar je stopt lever je het registratieformulier en voortgangsformulier bpv in bij </w:t>
      </w:r>
      <w:r w:rsidR="0045007F">
        <w:t>Annelies de Vries</w:t>
      </w:r>
      <w:r>
        <w:t>. Maak een kopie voor jezelf en je leerbedrijf!</w:t>
      </w:r>
    </w:p>
    <w:p w14:paraId="2F42F12A" w14:textId="77777777" w:rsidR="00185426" w:rsidRDefault="00185426" w:rsidP="0097104B">
      <w:pPr>
        <w:spacing w:after="0"/>
        <w:rPr>
          <w:b/>
        </w:rPr>
      </w:pPr>
    </w:p>
    <w:p w14:paraId="50859C8E" w14:textId="302C26AF" w:rsidR="00076364" w:rsidRPr="00B37243" w:rsidRDefault="00185426" w:rsidP="00076364">
      <w:pPr>
        <w:rPr>
          <w:b/>
        </w:rPr>
      </w:pPr>
      <w:r>
        <w:rPr>
          <w:b/>
        </w:rPr>
        <w:t xml:space="preserve">Wat is een </w:t>
      </w:r>
      <w:r w:rsidR="005D5E51">
        <w:rPr>
          <w:b/>
        </w:rPr>
        <w:t>s</w:t>
      </w:r>
      <w:r w:rsidR="00076364" w:rsidRPr="00B37243">
        <w:rPr>
          <w:b/>
        </w:rPr>
        <w:t>tageregistratieformulier</w:t>
      </w:r>
      <w:r w:rsidR="008B3F9C">
        <w:rPr>
          <w:b/>
        </w:rPr>
        <w:t>?</w:t>
      </w:r>
    </w:p>
    <w:p w14:paraId="74D63FDC" w14:textId="4160EAB9" w:rsidR="008B3F9C" w:rsidRDefault="00EF1D0F" w:rsidP="00076364">
      <w:pPr>
        <w:pStyle w:val="Lijstalinea"/>
        <w:numPr>
          <w:ilvl w:val="0"/>
          <w:numId w:val="1"/>
        </w:numPr>
      </w:pPr>
      <w:r>
        <w:t>Het stageregistratieformulier gebruik je om aan te tonen hoeveel dagen je hebt stagegelopen. Naast de data registreer je ook beknopt je werkzaamheden.</w:t>
      </w:r>
    </w:p>
    <w:p w14:paraId="539F97A3" w14:textId="1CE65143" w:rsidR="00405426" w:rsidRDefault="00405426" w:rsidP="00076364">
      <w:pPr>
        <w:pStyle w:val="Lijstalinea"/>
        <w:numPr>
          <w:ilvl w:val="0"/>
          <w:numId w:val="1"/>
        </w:numPr>
      </w:pPr>
      <w:r>
        <w:t xml:space="preserve">Wissel je van leerbedrijf dan kun je een nieuw formulier ophalen bij </w:t>
      </w:r>
      <w:r w:rsidR="00EB2F7E">
        <w:t>de studentenadministratie</w:t>
      </w:r>
      <w:r>
        <w:t xml:space="preserve"> of zelf downloaden van de website.</w:t>
      </w:r>
      <w:r w:rsidR="008B3F9C">
        <w:t xml:space="preserve"> Dit geldt ook voor het Voortgangsformulier.</w:t>
      </w:r>
    </w:p>
    <w:p w14:paraId="30D3E69A" w14:textId="0B18DB3E" w:rsidR="00076364" w:rsidRDefault="00076364" w:rsidP="00076364">
      <w:pPr>
        <w:pStyle w:val="Lijstalinea"/>
        <w:numPr>
          <w:ilvl w:val="0"/>
          <w:numId w:val="1"/>
        </w:numPr>
      </w:pPr>
      <w:r>
        <w:t xml:space="preserve">Je begint met registreren op de dag dat je start op je leerbedrijf. Dit </w:t>
      </w:r>
      <w:r w:rsidR="007929B0">
        <w:t>kan in het eerste leerjaar vanaf 1 augustus.</w:t>
      </w:r>
    </w:p>
    <w:p w14:paraId="4C4274D1" w14:textId="68EC50C5" w:rsidR="007929B0" w:rsidRDefault="007929B0" w:rsidP="00076364">
      <w:pPr>
        <w:pStyle w:val="Lijstalinea"/>
        <w:numPr>
          <w:ilvl w:val="0"/>
          <w:numId w:val="1"/>
        </w:numPr>
      </w:pPr>
      <w:r>
        <w:t>Heb je meerder</w:t>
      </w:r>
      <w:r w:rsidR="00405426">
        <w:t>e</w:t>
      </w:r>
      <w:r>
        <w:t xml:space="preserve"> leerbedrijven dan vul je voor elk leerbedrijf afzonderlijk een registratieformulier in.</w:t>
      </w:r>
    </w:p>
    <w:p w14:paraId="2C884BB8" w14:textId="77777777" w:rsidR="007929B0" w:rsidRDefault="007929B0" w:rsidP="00076364">
      <w:pPr>
        <w:pStyle w:val="Lijstalinea"/>
        <w:numPr>
          <w:ilvl w:val="0"/>
          <w:numId w:val="1"/>
        </w:numPr>
      </w:pPr>
      <w:r>
        <w:t xml:space="preserve">Op 1 augustus in het tweede schooljaar start je met het registreren van de dagen op het registratieformulier van het tweede schooljaar. </w:t>
      </w:r>
    </w:p>
    <w:p w14:paraId="03CDAADD" w14:textId="16B76406" w:rsidR="007929B0" w:rsidRDefault="007929B0" w:rsidP="00076364">
      <w:pPr>
        <w:pStyle w:val="Lijstalinea"/>
        <w:numPr>
          <w:ilvl w:val="0"/>
          <w:numId w:val="1"/>
        </w:numPr>
      </w:pPr>
      <w:r>
        <w:t>Op de eerste lesdag in het tweede schooljaar lever je het registratieformulier van het eerste schooljaar op papier in</w:t>
      </w:r>
      <w:r w:rsidR="005D5E51">
        <w:t xml:space="preserve"> bij </w:t>
      </w:r>
      <w:r w:rsidR="0045007F">
        <w:t>Annelies de Vries</w:t>
      </w:r>
      <w:r w:rsidR="005D5E51">
        <w:t>.</w:t>
      </w:r>
    </w:p>
    <w:p w14:paraId="04208BAC" w14:textId="2DA1D7B1" w:rsidR="004526CB" w:rsidRDefault="00405426" w:rsidP="00076364">
      <w:pPr>
        <w:pStyle w:val="Lijstalinea"/>
        <w:numPr>
          <w:ilvl w:val="0"/>
          <w:numId w:val="1"/>
        </w:numPr>
      </w:pPr>
      <w:r>
        <w:t>A</w:t>
      </w:r>
      <w:r w:rsidR="004526CB">
        <w:t xml:space="preserve">ls je stopt bij een leerbedrijf </w:t>
      </w:r>
      <w:r>
        <w:t xml:space="preserve">dan </w:t>
      </w:r>
      <w:r w:rsidR="004526CB">
        <w:t>lever je het registratieformulier</w:t>
      </w:r>
      <w:r>
        <w:t xml:space="preserve"> (samen met het voortgangsformulier) </w:t>
      </w:r>
      <w:r w:rsidR="004526CB">
        <w:t xml:space="preserve"> in</w:t>
      </w:r>
      <w:r w:rsidR="00185426">
        <w:t xml:space="preserve"> </w:t>
      </w:r>
      <w:r>
        <w:t>bij</w:t>
      </w:r>
      <w:r w:rsidR="00185426">
        <w:t xml:space="preserve"> </w:t>
      </w:r>
      <w:r w:rsidR="0045007F">
        <w:t>Annelies de Vries</w:t>
      </w:r>
      <w:r w:rsidR="00185426">
        <w:t>.</w:t>
      </w:r>
    </w:p>
    <w:p w14:paraId="3E7B292D" w14:textId="77777777" w:rsidR="0097104B" w:rsidRDefault="0097104B" w:rsidP="0097104B"/>
    <w:p w14:paraId="2847DBCA" w14:textId="28D4E40A" w:rsidR="007929B0" w:rsidRPr="00B37243" w:rsidRDefault="00405426" w:rsidP="007929B0">
      <w:pPr>
        <w:rPr>
          <w:b/>
        </w:rPr>
      </w:pPr>
      <w:r>
        <w:rPr>
          <w:b/>
        </w:rPr>
        <w:t>Hoe gebruik je het Voortgangsformulier beroepspraktijkvorming</w:t>
      </w:r>
      <w:r w:rsidR="007929B0" w:rsidRPr="00B37243">
        <w:rPr>
          <w:b/>
        </w:rPr>
        <w:t xml:space="preserve"> (BPV)</w:t>
      </w:r>
      <w:r>
        <w:rPr>
          <w:b/>
        </w:rPr>
        <w:t xml:space="preserve">? </w:t>
      </w:r>
    </w:p>
    <w:p w14:paraId="36BC3D06" w14:textId="7542F4BA" w:rsidR="004526CB" w:rsidRDefault="00405426" w:rsidP="00405426">
      <w:pPr>
        <w:pStyle w:val="Lijstalinea"/>
        <w:numPr>
          <w:ilvl w:val="0"/>
          <w:numId w:val="1"/>
        </w:numPr>
      </w:pPr>
      <w:r>
        <w:t xml:space="preserve">Je vraagt je praktijkbegeleider </w:t>
      </w:r>
      <w:r w:rsidR="008B3F9C">
        <w:t xml:space="preserve">om </w:t>
      </w:r>
      <w:r>
        <w:t>vier keer per jaar (na afloop van elk seizoen) een beoordeling en feedback</w:t>
      </w:r>
      <w:r w:rsidR="008B3F9C">
        <w:t xml:space="preserve"> te geven</w:t>
      </w:r>
      <w:r>
        <w:t>. De beoordeling en feedback word</w:t>
      </w:r>
      <w:r w:rsidR="008B3F9C">
        <w:t>en</w:t>
      </w:r>
      <w:r>
        <w:t xml:space="preserve"> met jou besproken en er worden afspraken (leerdoelen) vastgelegd. </w:t>
      </w:r>
    </w:p>
    <w:p w14:paraId="147F76B2" w14:textId="71F776AC" w:rsidR="00405426" w:rsidRDefault="00405426" w:rsidP="00405426">
      <w:pPr>
        <w:pStyle w:val="Lijstalinea"/>
        <w:numPr>
          <w:ilvl w:val="0"/>
          <w:numId w:val="1"/>
        </w:numPr>
      </w:pPr>
      <w:r>
        <w:t>Aan het einde</w:t>
      </w:r>
      <w:r w:rsidR="008B3F9C">
        <w:t xml:space="preserve"> van het eerste schooljaar </w:t>
      </w:r>
      <w:r w:rsidR="0045007F">
        <w:t>lever je dit voortgangsformulier in bij Annelies de Vries. Zie het jaarrooster voor de week waarin je moet inleveren.</w:t>
      </w:r>
    </w:p>
    <w:p w14:paraId="236F094A" w14:textId="4141EE24" w:rsidR="005D006F" w:rsidRDefault="005D006F" w:rsidP="005D006F">
      <w:pPr>
        <w:pStyle w:val="Lijstalinea"/>
        <w:numPr>
          <w:ilvl w:val="0"/>
          <w:numId w:val="1"/>
        </w:numPr>
      </w:pPr>
      <w:r>
        <w:t xml:space="preserve">De </w:t>
      </w:r>
      <w:r w:rsidR="008B3F9C">
        <w:t>R</w:t>
      </w:r>
      <w:r>
        <w:t xml:space="preserve">ubric is een bijlage bij het </w:t>
      </w:r>
      <w:r w:rsidR="008B3F9C">
        <w:t xml:space="preserve">voortgangsformulier. </w:t>
      </w:r>
      <w:r>
        <w:t xml:space="preserve">In de rubric staat per onderdeel in woorden beschreven wat wij verstaan onder: beginner, geoefend, op niveau en boven niveau. De rubric is een hulpmiddel voor nieuwe stagebieders bij het invullen van het </w:t>
      </w:r>
      <w:r w:rsidR="008B3F9C">
        <w:t>voortgangs</w:t>
      </w:r>
      <w:r>
        <w:t>formulier</w:t>
      </w:r>
      <w:r w:rsidR="005D5E51">
        <w:t xml:space="preserve"> en is te vinden op onze website bij de downloads.</w:t>
      </w:r>
    </w:p>
    <w:p w14:paraId="75C42CCD" w14:textId="77777777" w:rsidR="004526CB" w:rsidRDefault="004526CB" w:rsidP="0097104B">
      <w:pPr>
        <w:spacing w:after="0"/>
      </w:pPr>
    </w:p>
    <w:p w14:paraId="01F7BB46" w14:textId="15BA8926" w:rsidR="004526CB" w:rsidRPr="00B37243" w:rsidRDefault="008B3F9C" w:rsidP="004526CB">
      <w:pPr>
        <w:rPr>
          <w:b/>
        </w:rPr>
      </w:pPr>
      <w:r>
        <w:rPr>
          <w:b/>
        </w:rPr>
        <w:t xml:space="preserve">Waarvoor gebruik je het </w:t>
      </w:r>
      <w:r w:rsidR="004526CB" w:rsidRPr="00B37243">
        <w:rPr>
          <w:b/>
        </w:rPr>
        <w:t>Logboek beroepspraktijkvorming BBL</w:t>
      </w:r>
      <w:r w:rsidR="0097104B">
        <w:rPr>
          <w:b/>
        </w:rPr>
        <w:t xml:space="preserve">? </w:t>
      </w:r>
    </w:p>
    <w:p w14:paraId="17D81737" w14:textId="77777777" w:rsidR="004526CB" w:rsidRDefault="004526CB" w:rsidP="004526CB">
      <w:pPr>
        <w:pStyle w:val="Lijstalinea"/>
        <w:numPr>
          <w:ilvl w:val="0"/>
          <w:numId w:val="1"/>
        </w:numPr>
      </w:pPr>
      <w:r>
        <w:t>Het logboek gebruik je om met je stagebieder werkzaamheden in te plannen. Zo weet je zeker dat alle werkzaamheden/werkprocessen aan bod komen tijdens je stage.</w:t>
      </w:r>
    </w:p>
    <w:p w14:paraId="57FF67F5" w14:textId="77777777" w:rsidR="004526CB" w:rsidRDefault="004526CB" w:rsidP="004526CB">
      <w:pPr>
        <w:pStyle w:val="Lijstalinea"/>
        <w:numPr>
          <w:ilvl w:val="0"/>
          <w:numId w:val="1"/>
        </w:numPr>
      </w:pPr>
      <w:r>
        <w:t xml:space="preserve">In het tweede jaar gebruik je het logboek om je voor te bereiden op je beroepsproeve. Je gebruikt dan de kolom ‘voldoende geoefend’ om de werkprocessen die je beheerst af te vinken. </w:t>
      </w:r>
    </w:p>
    <w:p w14:paraId="7C43FDB6" w14:textId="721B2BB1" w:rsidR="004526CB" w:rsidRDefault="004526CB" w:rsidP="005D006F">
      <w:pPr>
        <w:pStyle w:val="Lijstalinea"/>
        <w:numPr>
          <w:ilvl w:val="0"/>
          <w:numId w:val="1"/>
        </w:numPr>
      </w:pPr>
      <w:r>
        <w:t>Het logboek kent een aantal onderdelen, die aansluiten op de keuzes van de studenten: niveau 2 of 3</w:t>
      </w:r>
      <w:r w:rsidR="0045007F">
        <w:t xml:space="preserve"> Teelt of niveua 3 Lanbouw</w:t>
      </w:r>
      <w:r>
        <w:t xml:space="preserve">. Naast de verplichte examenleerdoelen, is </w:t>
      </w:r>
      <w:r w:rsidR="005D5E51">
        <w:t xml:space="preserve">er </w:t>
      </w:r>
      <w:r>
        <w:t>ruimte voor eigen leerdoelen. Vaak komen studenten in de 2</w:t>
      </w:r>
      <w:r w:rsidRPr="004526CB">
        <w:rPr>
          <w:vertAlign w:val="superscript"/>
        </w:rPr>
        <w:t>e</w:t>
      </w:r>
      <w:r>
        <w:t xml:space="preserve"> klas met allerlei eigen leerdoelen</w:t>
      </w:r>
      <w:r w:rsidR="005D5E51">
        <w:t xml:space="preserve"> </w:t>
      </w:r>
      <w:r>
        <w:t xml:space="preserve">waarvoor ze specifiek op dit bedrijf stage willen lopen: de bijen, de zaadteelt, de zuivelverwerking, de natuurbeweiding, etc. </w:t>
      </w:r>
    </w:p>
    <w:p w14:paraId="1959907E" w14:textId="2D48E7B8" w:rsidR="00B54507" w:rsidRDefault="00B54507" w:rsidP="0097104B">
      <w:pPr>
        <w:spacing w:after="0"/>
      </w:pPr>
    </w:p>
    <w:p w14:paraId="60EE5A9A" w14:textId="3599A4CC" w:rsidR="00B54507" w:rsidRPr="006661C4" w:rsidRDefault="00326011" w:rsidP="00B54507">
      <w:pPr>
        <w:rPr>
          <w:b/>
        </w:rPr>
      </w:pPr>
      <w:r w:rsidRPr="006661C4">
        <w:rPr>
          <w:b/>
        </w:rPr>
        <w:t>Hoe ziet de begeleiding vanuit school eruit?</w:t>
      </w:r>
    </w:p>
    <w:p w14:paraId="21DFA821" w14:textId="75007B76" w:rsidR="00326011" w:rsidRDefault="00326011" w:rsidP="00326011">
      <w:pPr>
        <w:pStyle w:val="Lijstalinea"/>
        <w:numPr>
          <w:ilvl w:val="0"/>
          <w:numId w:val="1"/>
        </w:numPr>
      </w:pPr>
      <w:r>
        <w:t>In het eerste jaar vind</w:t>
      </w:r>
      <w:r w:rsidR="006213D8">
        <w:t>t</w:t>
      </w:r>
      <w:r>
        <w:t xml:space="preserve"> er een bezoek plaats op je leerbedrijf. </w:t>
      </w:r>
      <w:r w:rsidR="0045007F">
        <w:t>De stagebezoeker</w:t>
      </w:r>
      <w:r>
        <w:t xml:space="preserve"> neemt met jou contact op voor het maken van een afspraak. Het bezoek bestaat uit een rondleiding en een gesprek met jou en je praktijkbegeleider. Gesprekspunten zijn: </w:t>
      </w:r>
      <w:r w:rsidR="006213D8">
        <w:t>z</w:t>
      </w:r>
      <w:r>
        <w:t xml:space="preserve">it je op je plek? Kun je op dit bedrijf </w:t>
      </w:r>
      <w:r w:rsidR="006661C4">
        <w:t>voldoende leren</w:t>
      </w:r>
      <w:r>
        <w:t xml:space="preserve">? </w:t>
      </w:r>
      <w:r w:rsidR="006661C4">
        <w:t xml:space="preserve">Komen de verwachtingen van jou en je praktijkbegeleider overeen? </w:t>
      </w:r>
      <w:r>
        <w:t xml:space="preserve">Hoe vindt de begeleiding plaats? </w:t>
      </w:r>
      <w:r w:rsidR="00452B04">
        <w:t>Is het voortgangsformulier en registratieformulier ingevuld? Wordt het logboek gebruikt?</w:t>
      </w:r>
      <w:r w:rsidR="006661C4">
        <w:t xml:space="preserve"> </w:t>
      </w:r>
      <w:r w:rsidR="00A74E78">
        <w:t xml:space="preserve">Laat (als dat nog niet gebeurd is) een beoordeling invullen over de periode voorafgaande aan je stagebezoek. Deze beoordeling en feedback kan dan tijdens het bezoek met zowel </w:t>
      </w:r>
      <w:r w:rsidR="0045007F">
        <w:t>de stagebezoeker</w:t>
      </w:r>
      <w:r w:rsidR="00A74E78">
        <w:t xml:space="preserve"> als je praktijkbegeleider besproken worden. Zorg ervoor dat je het ‘voortgangsformulier beroepspraktijkvorming’ bij je hebt op de dag van je stagebezoek.</w:t>
      </w:r>
    </w:p>
    <w:p w14:paraId="678AF424" w14:textId="0DE699BD" w:rsidR="00B63C25" w:rsidRDefault="00B63C25" w:rsidP="00326011">
      <w:pPr>
        <w:pStyle w:val="Lijstalinea"/>
        <w:numPr>
          <w:ilvl w:val="0"/>
          <w:numId w:val="1"/>
        </w:numPr>
      </w:pPr>
      <w:r>
        <w:t>In februari wordt er een stagebiedersdag georganiseerd. Stagebieders kunnen zich hiervoor aanmelden kan via onze website</w:t>
      </w:r>
      <w:r w:rsidR="006213D8">
        <w:t>.</w:t>
      </w:r>
    </w:p>
    <w:p w14:paraId="26D9A56D" w14:textId="749B57E4" w:rsidR="00326011" w:rsidRDefault="00E5225A" w:rsidP="00B54507">
      <w:pPr>
        <w:pStyle w:val="Lijstalinea"/>
        <w:numPr>
          <w:ilvl w:val="0"/>
          <w:numId w:val="1"/>
        </w:numPr>
      </w:pPr>
      <w:r>
        <w:t xml:space="preserve">Je neemt zelf contact op met je </w:t>
      </w:r>
      <w:r w:rsidR="004578CB">
        <w:t>studieloopbaanbegeleider</w:t>
      </w:r>
      <w:r>
        <w:t xml:space="preserve"> als je van leerbedrijf wil veranderen. Je geeft (via de mail) aan waarom je op je huidige bedrijf weggaat en of je al een nieuw leerbedrijf hebt gevonden. </w:t>
      </w:r>
      <w:r w:rsidR="004578CB">
        <w:t>Je hebt dus altijd contact met je begeleider van school voordat je wisselt van bedrijf. Geef aan Rianne door als er een wissel is in de begleiding.</w:t>
      </w:r>
    </w:p>
    <w:p w14:paraId="63D6621B" w14:textId="2066A161" w:rsidR="004578CB" w:rsidRDefault="004578CB" w:rsidP="00B54507">
      <w:pPr>
        <w:pStyle w:val="Lijstalinea"/>
        <w:numPr>
          <w:ilvl w:val="0"/>
          <w:numId w:val="1"/>
        </w:numPr>
      </w:pPr>
      <w:r>
        <w:t>Rianne neemt altijd contact op met leerbedrijven die nog niet eerder studenten van onze opleiding hebben begeleid of bedrijven waar een nieuwe praktijkbegeleider start.</w:t>
      </w:r>
    </w:p>
    <w:p w14:paraId="1C49D18B" w14:textId="6C37E5E1" w:rsidR="009D3E4F" w:rsidRDefault="009D3E4F" w:rsidP="00B54507">
      <w:pPr>
        <w:pStyle w:val="Lijstalinea"/>
        <w:numPr>
          <w:ilvl w:val="0"/>
          <w:numId w:val="1"/>
        </w:numPr>
      </w:pPr>
      <w:r>
        <w:t>Je studieloopbaanbegleider is eerste aanspreekpunt met vragen tijdens je opleiding.</w:t>
      </w:r>
      <w:bookmarkStart w:id="0" w:name="_GoBack"/>
      <w:bookmarkEnd w:id="0"/>
    </w:p>
    <w:sectPr w:rsidR="009D3E4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E93F4" w14:textId="77777777" w:rsidR="00C647DC" w:rsidRDefault="00C647DC" w:rsidP="0097104B">
      <w:pPr>
        <w:spacing w:after="0" w:line="240" w:lineRule="auto"/>
      </w:pPr>
      <w:r>
        <w:separator/>
      </w:r>
    </w:p>
  </w:endnote>
  <w:endnote w:type="continuationSeparator" w:id="0">
    <w:p w14:paraId="3EB7063F" w14:textId="77777777" w:rsidR="00C647DC" w:rsidRDefault="00C647DC" w:rsidP="00971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901913"/>
      <w:docPartObj>
        <w:docPartGallery w:val="Page Numbers (Bottom of Page)"/>
        <w:docPartUnique/>
      </w:docPartObj>
    </w:sdtPr>
    <w:sdtEndPr/>
    <w:sdtContent>
      <w:p w14:paraId="5F0FA991" w14:textId="51EB25FE" w:rsidR="0097104B" w:rsidRDefault="0097104B">
        <w:pPr>
          <w:pStyle w:val="Voettekst"/>
          <w:jc w:val="right"/>
        </w:pPr>
        <w:r>
          <w:fldChar w:fldCharType="begin"/>
        </w:r>
        <w:r>
          <w:instrText>PAGE   \* MERGEFORMAT</w:instrText>
        </w:r>
        <w:r>
          <w:fldChar w:fldCharType="separate"/>
        </w:r>
        <w:r>
          <w:t>2</w:t>
        </w:r>
        <w:r>
          <w:fldChar w:fldCharType="end"/>
        </w:r>
      </w:p>
    </w:sdtContent>
  </w:sdt>
  <w:p w14:paraId="1B1F4D73" w14:textId="77777777" w:rsidR="0097104B" w:rsidRDefault="009710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89728" w14:textId="77777777" w:rsidR="00C647DC" w:rsidRDefault="00C647DC" w:rsidP="0097104B">
      <w:pPr>
        <w:spacing w:after="0" w:line="240" w:lineRule="auto"/>
      </w:pPr>
      <w:r>
        <w:separator/>
      </w:r>
    </w:p>
  </w:footnote>
  <w:footnote w:type="continuationSeparator" w:id="0">
    <w:p w14:paraId="5A47E886" w14:textId="77777777" w:rsidR="00C647DC" w:rsidRDefault="00C647DC" w:rsidP="00971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D7E99"/>
    <w:multiLevelType w:val="hybridMultilevel"/>
    <w:tmpl w:val="FA5C4C22"/>
    <w:lvl w:ilvl="0" w:tplc="95C41106">
      <w:start w:val="1"/>
      <w:numFmt w:val="bullet"/>
      <w:lvlText w:val="«"/>
      <w:lvlJc w:val="left"/>
      <w:pPr>
        <w:ind w:left="775" w:hanging="360"/>
      </w:pPr>
      <w:rPr>
        <w:rFonts w:ascii="Wingdings" w:hAnsi="Wingdings" w:hint="default"/>
      </w:rPr>
    </w:lvl>
    <w:lvl w:ilvl="1" w:tplc="04130003">
      <w:start w:val="1"/>
      <w:numFmt w:val="bullet"/>
      <w:lvlText w:val="o"/>
      <w:lvlJc w:val="left"/>
      <w:pPr>
        <w:ind w:left="1495" w:hanging="360"/>
      </w:pPr>
      <w:rPr>
        <w:rFonts w:ascii="Courier New" w:hAnsi="Courier New" w:cs="Courier New" w:hint="default"/>
      </w:rPr>
    </w:lvl>
    <w:lvl w:ilvl="2" w:tplc="04130005">
      <w:start w:val="1"/>
      <w:numFmt w:val="bullet"/>
      <w:lvlText w:val=""/>
      <w:lvlJc w:val="left"/>
      <w:pPr>
        <w:ind w:left="2215" w:hanging="360"/>
      </w:pPr>
      <w:rPr>
        <w:rFonts w:ascii="Wingdings" w:hAnsi="Wingdings" w:hint="default"/>
      </w:rPr>
    </w:lvl>
    <w:lvl w:ilvl="3" w:tplc="04130001">
      <w:start w:val="1"/>
      <w:numFmt w:val="bullet"/>
      <w:lvlText w:val=""/>
      <w:lvlJc w:val="left"/>
      <w:pPr>
        <w:ind w:left="2935" w:hanging="360"/>
      </w:pPr>
      <w:rPr>
        <w:rFonts w:ascii="Symbol" w:hAnsi="Symbol" w:hint="default"/>
      </w:rPr>
    </w:lvl>
    <w:lvl w:ilvl="4" w:tplc="04130003">
      <w:start w:val="1"/>
      <w:numFmt w:val="bullet"/>
      <w:lvlText w:val="o"/>
      <w:lvlJc w:val="left"/>
      <w:pPr>
        <w:ind w:left="3655" w:hanging="360"/>
      </w:pPr>
      <w:rPr>
        <w:rFonts w:ascii="Courier New" w:hAnsi="Courier New" w:cs="Courier New" w:hint="default"/>
      </w:rPr>
    </w:lvl>
    <w:lvl w:ilvl="5" w:tplc="04130005">
      <w:start w:val="1"/>
      <w:numFmt w:val="bullet"/>
      <w:lvlText w:val=""/>
      <w:lvlJc w:val="left"/>
      <w:pPr>
        <w:ind w:left="4375" w:hanging="360"/>
      </w:pPr>
      <w:rPr>
        <w:rFonts w:ascii="Wingdings" w:hAnsi="Wingdings" w:hint="default"/>
      </w:rPr>
    </w:lvl>
    <w:lvl w:ilvl="6" w:tplc="04130001">
      <w:start w:val="1"/>
      <w:numFmt w:val="bullet"/>
      <w:lvlText w:val=""/>
      <w:lvlJc w:val="left"/>
      <w:pPr>
        <w:ind w:left="5095" w:hanging="360"/>
      </w:pPr>
      <w:rPr>
        <w:rFonts w:ascii="Symbol" w:hAnsi="Symbol" w:hint="default"/>
      </w:rPr>
    </w:lvl>
    <w:lvl w:ilvl="7" w:tplc="04130003">
      <w:start w:val="1"/>
      <w:numFmt w:val="bullet"/>
      <w:lvlText w:val="o"/>
      <w:lvlJc w:val="left"/>
      <w:pPr>
        <w:ind w:left="5815" w:hanging="360"/>
      </w:pPr>
      <w:rPr>
        <w:rFonts w:ascii="Courier New" w:hAnsi="Courier New" w:cs="Courier New" w:hint="default"/>
      </w:rPr>
    </w:lvl>
    <w:lvl w:ilvl="8" w:tplc="04130005">
      <w:start w:val="1"/>
      <w:numFmt w:val="bullet"/>
      <w:lvlText w:val=""/>
      <w:lvlJc w:val="left"/>
      <w:pPr>
        <w:ind w:left="6535" w:hanging="360"/>
      </w:pPr>
      <w:rPr>
        <w:rFonts w:ascii="Wingdings" w:hAnsi="Wingdings" w:hint="default"/>
      </w:rPr>
    </w:lvl>
  </w:abstractNum>
  <w:abstractNum w:abstractNumId="1" w15:restartNumberingAfterBreak="0">
    <w:nsid w:val="392344FA"/>
    <w:multiLevelType w:val="hybridMultilevel"/>
    <w:tmpl w:val="679097C6"/>
    <w:lvl w:ilvl="0" w:tplc="4D1C8DAC">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8922D7"/>
    <w:multiLevelType w:val="hybridMultilevel"/>
    <w:tmpl w:val="258EFF78"/>
    <w:lvl w:ilvl="0" w:tplc="92BE2A32">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10"/>
    <w:rsid w:val="00076364"/>
    <w:rsid w:val="001170DE"/>
    <w:rsid w:val="001542B4"/>
    <w:rsid w:val="00185426"/>
    <w:rsid w:val="002C0D95"/>
    <w:rsid w:val="003147C9"/>
    <w:rsid w:val="00325362"/>
    <w:rsid w:val="00326011"/>
    <w:rsid w:val="003968E7"/>
    <w:rsid w:val="00405426"/>
    <w:rsid w:val="0045007F"/>
    <w:rsid w:val="004526CB"/>
    <w:rsid w:val="00452B04"/>
    <w:rsid w:val="004578CB"/>
    <w:rsid w:val="005D006F"/>
    <w:rsid w:val="005D5E51"/>
    <w:rsid w:val="00620210"/>
    <w:rsid w:val="006213D8"/>
    <w:rsid w:val="0062376B"/>
    <w:rsid w:val="006661C4"/>
    <w:rsid w:val="006D15F0"/>
    <w:rsid w:val="007513B5"/>
    <w:rsid w:val="007929B0"/>
    <w:rsid w:val="008B3F9C"/>
    <w:rsid w:val="00967540"/>
    <w:rsid w:val="0097104B"/>
    <w:rsid w:val="009D3E4F"/>
    <w:rsid w:val="00A74E78"/>
    <w:rsid w:val="00B06CA8"/>
    <w:rsid w:val="00B37243"/>
    <w:rsid w:val="00B42F6F"/>
    <w:rsid w:val="00B54507"/>
    <w:rsid w:val="00B63C25"/>
    <w:rsid w:val="00BB6EF5"/>
    <w:rsid w:val="00C350DA"/>
    <w:rsid w:val="00C647DC"/>
    <w:rsid w:val="00CC6092"/>
    <w:rsid w:val="00E5225A"/>
    <w:rsid w:val="00E91774"/>
    <w:rsid w:val="00EB2F7E"/>
    <w:rsid w:val="00ED36E9"/>
    <w:rsid w:val="00EF1D0F"/>
    <w:rsid w:val="00F5452B"/>
    <w:rsid w:val="00FD63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C18CE"/>
  <w15:chartTrackingRefBased/>
  <w15:docId w15:val="{4D127BC5-D3F0-4552-9DD6-4ED89211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376B"/>
    <w:pPr>
      <w:ind w:left="720"/>
      <w:contextualSpacing/>
    </w:pPr>
  </w:style>
  <w:style w:type="character" w:styleId="Hyperlink">
    <w:name w:val="Hyperlink"/>
    <w:basedOn w:val="Standaardalinea-lettertype"/>
    <w:uiPriority w:val="99"/>
    <w:unhideWhenUsed/>
    <w:rsid w:val="0062376B"/>
    <w:rPr>
      <w:color w:val="0563C1" w:themeColor="hyperlink"/>
      <w:u w:val="single"/>
    </w:rPr>
  </w:style>
  <w:style w:type="character" w:styleId="Onopgelostemelding">
    <w:name w:val="Unresolved Mention"/>
    <w:basedOn w:val="Standaardalinea-lettertype"/>
    <w:uiPriority w:val="99"/>
    <w:semiHidden/>
    <w:unhideWhenUsed/>
    <w:rsid w:val="0062376B"/>
    <w:rPr>
      <w:color w:val="605E5C"/>
      <w:shd w:val="clear" w:color="auto" w:fill="E1DFDD"/>
    </w:rPr>
  </w:style>
  <w:style w:type="paragraph" w:styleId="Koptekst">
    <w:name w:val="header"/>
    <w:basedOn w:val="Standaard"/>
    <w:link w:val="KoptekstChar"/>
    <w:uiPriority w:val="99"/>
    <w:unhideWhenUsed/>
    <w:rsid w:val="009710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7104B"/>
    <w:rPr>
      <w:noProof/>
    </w:rPr>
  </w:style>
  <w:style w:type="paragraph" w:styleId="Voettekst">
    <w:name w:val="footer"/>
    <w:basedOn w:val="Standaard"/>
    <w:link w:val="VoettekstChar"/>
    <w:uiPriority w:val="99"/>
    <w:unhideWhenUsed/>
    <w:rsid w:val="009710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7104B"/>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70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6734279F311D4FB6D777A2CCB343DC" ma:contentTypeVersion="15" ma:contentTypeDescription="Een nieuw document maken." ma:contentTypeScope="" ma:versionID="04911929ba8e5e1ea2c2a07f2c5d4ed1">
  <xsd:schema xmlns:xsd="http://www.w3.org/2001/XMLSchema" xmlns:xs="http://www.w3.org/2001/XMLSchema" xmlns:p="http://schemas.microsoft.com/office/2006/metadata/properties" xmlns:ns3="6c2c4ecc-0859-4c9c-a78f-a7c2305e0258" xmlns:ns4="f6e593a7-1412-4e41-9927-0140b721c59c" targetNamespace="http://schemas.microsoft.com/office/2006/metadata/properties" ma:root="true" ma:fieldsID="5547cd6dcc3067e6447f1abde230f463" ns3:_="" ns4:_="">
    <xsd:import namespace="6c2c4ecc-0859-4c9c-a78f-a7c2305e0258"/>
    <xsd:import namespace="f6e593a7-1412-4e41-9927-0140b721c5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c4ecc-0859-4c9c-a78f-a7c2305e0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e593a7-1412-4e41-9927-0140b721c59c"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SharingHintHash" ma:index="19"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7134C3-A1B1-449A-B562-47DBF38B8800}">
  <ds:schemaRefs>
    <ds:schemaRef ds:uri="http://schemas.microsoft.com/sharepoint/v3/contenttype/forms"/>
  </ds:schemaRefs>
</ds:datastoreItem>
</file>

<file path=customXml/itemProps2.xml><?xml version="1.0" encoding="utf-8"?>
<ds:datastoreItem xmlns:ds="http://schemas.openxmlformats.org/officeDocument/2006/customXml" ds:itemID="{41AD5AB4-EDBE-427F-9934-6D75C675B31D}">
  <ds:schemaRefs>
    <ds:schemaRef ds:uri="http://purl.org/dc/terms/"/>
    <ds:schemaRef ds:uri="http://schemas.microsoft.com/office/2006/metadata/properties"/>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f6e593a7-1412-4e41-9927-0140b721c59c"/>
    <ds:schemaRef ds:uri="6c2c4ecc-0859-4c9c-a78f-a7c2305e0258"/>
    <ds:schemaRef ds:uri="http://purl.org/dc/dcmitype/"/>
  </ds:schemaRefs>
</ds:datastoreItem>
</file>

<file path=customXml/itemProps3.xml><?xml version="1.0" encoding="utf-8"?>
<ds:datastoreItem xmlns:ds="http://schemas.openxmlformats.org/officeDocument/2006/customXml" ds:itemID="{4792F3A8-9299-4781-A6CE-A3D0FFBF3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c4ecc-0859-4c9c-a78f-a7c2305e0258"/>
    <ds:schemaRef ds:uri="f6e593a7-1412-4e41-9927-0140b721c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1389</Words>
  <Characters>7643</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van Boxtel</dc:creator>
  <cp:keywords/>
  <dc:description/>
  <cp:lastModifiedBy>Rianne van Boxtel</cp:lastModifiedBy>
  <cp:revision>2</cp:revision>
  <cp:lastPrinted>2023-09-06T08:56:00Z</cp:lastPrinted>
  <dcterms:created xsi:type="dcterms:W3CDTF">2024-09-03T10:11:00Z</dcterms:created>
  <dcterms:modified xsi:type="dcterms:W3CDTF">2024-09-03T10:11:00Z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0x010100A06734279F311D4FB6D777A2CCB343DC</vt:lpwstr>
  </property>
</Properties>
</file>